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5A4E" w:rsidRPr="004111A1" w14:paraId="648915C8" w14:textId="77777777" w:rsidTr="0093138D">
        <w:tc>
          <w:tcPr>
            <w:tcW w:w="1980" w:type="dxa"/>
          </w:tcPr>
          <w:p w14:paraId="3237864D" w14:textId="77777777" w:rsidR="00E35A4E" w:rsidRPr="004111A1" w:rsidRDefault="00E35A4E" w:rsidP="0093138D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727F75D" w14:textId="660E1316" w:rsidR="00E35A4E" w:rsidRPr="004111A1" w:rsidRDefault="00E35A4E" w:rsidP="00931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Graphic Design Support</w:t>
            </w:r>
          </w:p>
          <w:p w14:paraId="734977E2" w14:textId="77777777" w:rsidR="00E35A4E" w:rsidRPr="004111A1" w:rsidRDefault="00E35A4E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4E" w:rsidRPr="004111A1" w14:paraId="66B9E002" w14:textId="77777777" w:rsidTr="0093138D">
        <w:tc>
          <w:tcPr>
            <w:tcW w:w="1980" w:type="dxa"/>
          </w:tcPr>
          <w:p w14:paraId="7A157D15" w14:textId="77777777" w:rsidR="00E35A4E" w:rsidRPr="004111A1" w:rsidRDefault="00E35A4E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56C9042" w14:textId="77777777" w:rsidR="00E35A4E" w:rsidRPr="004111A1" w:rsidRDefault="00E35A4E" w:rsidP="009313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6F0BE" w14:textId="77777777" w:rsidR="00E35A4E" w:rsidRPr="004111A1" w:rsidRDefault="00E35A4E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46AE8EC7" w14:textId="77777777" w:rsidR="00E35A4E" w:rsidRPr="005F7BFA" w:rsidRDefault="00E35A4E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4BD7F23C" w14:textId="638C8A12" w:rsidR="00E35A4E" w:rsidRDefault="00E35A4E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We are looking for </w:t>
            </w:r>
            <w:r>
              <w:rPr>
                <w:rFonts w:ascii="Arial" w:hAnsi="Arial" w:cs="Arial"/>
              </w:rPr>
              <w:t>an</w:t>
            </w:r>
            <w:r w:rsidRPr="005F7BFA">
              <w:rPr>
                <w:rFonts w:ascii="Arial" w:hAnsi="Arial" w:cs="Arial"/>
              </w:rPr>
              <w:t xml:space="preserve"> engaged and passionate student to become our</w:t>
            </w:r>
            <w:r>
              <w:rPr>
                <w:rFonts w:ascii="Arial" w:hAnsi="Arial" w:cs="Arial"/>
              </w:rPr>
              <w:t xml:space="preserve"> RSE Team Graphic Design Fellow</w:t>
            </w:r>
            <w:r w:rsidRPr="005F7BFA">
              <w:rPr>
                <w:rFonts w:ascii="Arial" w:hAnsi="Arial" w:cs="Arial"/>
              </w:rPr>
              <w:t xml:space="preserve">. This is an exciting and varied role where the students will work collaboratively with the RSE Team to </w:t>
            </w:r>
            <w:r>
              <w:rPr>
                <w:rFonts w:ascii="Arial" w:hAnsi="Arial" w:cs="Arial"/>
              </w:rPr>
              <w:t>support us with our in-house publications Seven Bridges, Folio and our new Culinary Arts magazine. The role can also be shared between several students to form a Student Graphic Design team.</w:t>
            </w:r>
          </w:p>
          <w:p w14:paraId="172C2A80" w14:textId="77777777" w:rsidR="00E35A4E" w:rsidRDefault="00E35A4E" w:rsidP="0093138D">
            <w:pPr>
              <w:rPr>
                <w:rFonts w:ascii="Arial" w:hAnsi="Arial" w:cs="Arial"/>
              </w:rPr>
            </w:pPr>
          </w:p>
          <w:p w14:paraId="231E966A" w14:textId="1B2FCDEC" w:rsidR="00F20436" w:rsidRDefault="00E35A4E" w:rsidP="00F20436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F20436">
              <w:rPr>
                <w:rFonts w:ascii="Arial" w:hAnsi="Arial" w:cs="Arial"/>
              </w:rPr>
              <w:t>The chosen student</w:t>
            </w:r>
            <w:r w:rsidRPr="00F20436">
              <w:rPr>
                <w:rFonts w:ascii="Arial" w:hAnsi="Arial" w:cs="Arial"/>
              </w:rPr>
              <w:t>(s)</w:t>
            </w:r>
            <w:r w:rsidRPr="00F20436">
              <w:rPr>
                <w:rFonts w:ascii="Arial" w:hAnsi="Arial" w:cs="Arial"/>
              </w:rPr>
              <w:t xml:space="preserve"> will be </w:t>
            </w:r>
            <w:r w:rsidRPr="00F20436">
              <w:rPr>
                <w:rFonts w:ascii="Arial" w:hAnsi="Arial" w:cs="Arial"/>
              </w:rPr>
              <w:t xml:space="preserve">responsible for making sure all internal publications are fit to be sent to printers and work with the student editors of the publications </w:t>
            </w:r>
            <w:r w:rsidR="007959DC" w:rsidRPr="00F20436">
              <w:rPr>
                <w:rFonts w:ascii="Arial" w:hAnsi="Arial" w:cs="Arial"/>
              </w:rPr>
              <w:t>and collaborate with the RSE team with any design work that may be asked during the year.</w:t>
            </w:r>
            <w:r w:rsidR="00F20436" w:rsidRPr="00F20436">
              <w:rPr>
                <w:rFonts w:ascii="Arial" w:hAnsi="Arial" w:cs="Arial"/>
              </w:rPr>
              <w:t xml:space="preserve"> </w:t>
            </w:r>
            <w:r w:rsidR="00F20436" w:rsidRPr="00F20436">
              <w:rPr>
                <w:rFonts w:ascii="Arial" w:hAnsi="Arial" w:cs="Arial"/>
                <w:iCs/>
              </w:rPr>
              <w:t>The role requires</w:t>
            </w:r>
            <w:r w:rsidR="00F20436">
              <w:rPr>
                <w:rFonts w:ascii="Arial" w:hAnsi="Arial" w:cs="Arial"/>
                <w:iCs/>
              </w:rPr>
              <w:t xml:space="preserve"> the applicant(s):</w:t>
            </w:r>
          </w:p>
          <w:p w14:paraId="49E11AA3" w14:textId="58687523" w:rsidR="00F20436" w:rsidRDefault="00F20436" w:rsidP="00F2043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To</w:t>
            </w:r>
            <w:r w:rsidRPr="00F20436">
              <w:rPr>
                <w:rFonts w:ascii="Arial" w:hAnsi="Arial" w:cs="Arial"/>
                <w:iCs/>
              </w:rPr>
              <w:t xml:space="preserve"> have a professional attitude, to be punctual, prepared to work</w:t>
            </w:r>
          </w:p>
          <w:p w14:paraId="3414AEB9" w14:textId="77777777" w:rsidR="00F20436" w:rsidRDefault="00F20436" w:rsidP="00F2043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</w:t>
            </w:r>
            <w:r w:rsidRPr="00F20436">
              <w:rPr>
                <w:rFonts w:ascii="Arial" w:hAnsi="Arial" w:cs="Arial"/>
                <w:iCs/>
              </w:rPr>
              <w:t>ave an eye for detail, be able to work within a team but to be equally self-motivated</w:t>
            </w:r>
          </w:p>
          <w:p w14:paraId="4343CBEB" w14:textId="77777777" w:rsidR="00F20436" w:rsidRPr="00E7664B" w:rsidRDefault="00F20436" w:rsidP="00F2043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</w:t>
            </w:r>
            <w:r w:rsidRPr="00F20436">
              <w:rPr>
                <w:rFonts w:ascii="Arial" w:hAnsi="Arial" w:cs="Arial"/>
                <w:iCs/>
              </w:rPr>
              <w:t xml:space="preserve">ave good communication skills and be able communicate </w:t>
            </w:r>
            <w:r w:rsidRPr="00E7664B">
              <w:rPr>
                <w:rFonts w:ascii="Arial" w:hAnsi="Arial" w:cs="Arial"/>
                <w:iCs/>
              </w:rPr>
              <w:t>effectively with the correct terminology.</w:t>
            </w:r>
          </w:p>
          <w:p w14:paraId="29EFB225" w14:textId="189A94D5" w:rsidR="00F20436" w:rsidRPr="00E7664B" w:rsidRDefault="00F20436" w:rsidP="00F2043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 w:rsidRPr="00E7664B">
              <w:rPr>
                <w:rFonts w:ascii="Arial" w:hAnsi="Arial" w:cs="Arial"/>
                <w:iCs/>
              </w:rPr>
              <w:t xml:space="preserve">Must be able to adhere to given </w:t>
            </w:r>
            <w:r w:rsidR="00E7664B" w:rsidRPr="00E7664B">
              <w:rPr>
                <w:rFonts w:ascii="Arial" w:hAnsi="Arial" w:cs="Arial"/>
                <w:iCs/>
              </w:rPr>
              <w:t>deadlines</w:t>
            </w:r>
          </w:p>
          <w:p w14:paraId="5C195D92" w14:textId="4F9357EA" w:rsidR="00F20436" w:rsidRPr="00E7664B" w:rsidRDefault="00F20436" w:rsidP="00E766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 w:rsidRPr="00E7664B">
              <w:rPr>
                <w:rFonts w:ascii="Arial" w:hAnsi="Arial" w:cs="Arial"/>
                <w:iCs/>
              </w:rPr>
              <w:t xml:space="preserve">Ability to respond to briefs written by the </w:t>
            </w:r>
            <w:r w:rsidR="00E7664B" w:rsidRPr="00E7664B">
              <w:rPr>
                <w:rFonts w:ascii="Arial" w:hAnsi="Arial" w:cs="Arial"/>
                <w:iCs/>
              </w:rPr>
              <w:t>RSE Team</w:t>
            </w:r>
          </w:p>
          <w:p w14:paraId="0C5410E5" w14:textId="253983F9" w:rsidR="00F20436" w:rsidRPr="00E7664B" w:rsidRDefault="00F20436" w:rsidP="00E766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 w:rsidRPr="00E7664B">
              <w:rPr>
                <w:rFonts w:ascii="Arial" w:hAnsi="Arial" w:cs="Arial"/>
                <w:iCs/>
              </w:rPr>
              <w:t>Comfortable with short times-frames and production of multiple drafts</w:t>
            </w:r>
          </w:p>
          <w:p w14:paraId="1018D86B" w14:textId="2A88A4E6" w:rsidR="00F20436" w:rsidRPr="00E7664B" w:rsidRDefault="00F20436" w:rsidP="00F2043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 w:rsidRPr="00E7664B">
              <w:rPr>
                <w:rFonts w:ascii="Arial" w:hAnsi="Arial" w:cs="Arial"/>
                <w:iCs/>
              </w:rPr>
              <w:t>Can work under pressure to multiple briefs</w:t>
            </w:r>
          </w:p>
          <w:p w14:paraId="03BD4345" w14:textId="29396DA3" w:rsidR="00E35A4E" w:rsidRPr="00E7664B" w:rsidRDefault="00F20436" w:rsidP="00E766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Cs/>
              </w:rPr>
            </w:pPr>
            <w:r w:rsidRPr="00E7664B">
              <w:rPr>
                <w:rFonts w:ascii="Arial" w:hAnsi="Arial" w:cs="Arial"/>
                <w:iCs/>
              </w:rPr>
              <w:t>Able to present all works in appropriate formats as requested</w:t>
            </w:r>
            <w:r w:rsidR="00E7664B" w:rsidRPr="00E7664B">
              <w:rPr>
                <w:rFonts w:ascii="Arial" w:hAnsi="Arial" w:cs="Arial"/>
                <w:iCs/>
              </w:rPr>
              <w:t xml:space="preserve"> and be f</w:t>
            </w:r>
            <w:r w:rsidRPr="00E7664B">
              <w:rPr>
                <w:rFonts w:ascii="Arial" w:hAnsi="Arial" w:cs="Arial"/>
                <w:iCs/>
              </w:rPr>
              <w:t xml:space="preserve">amiliar with all design and IT packages associated with asset creation, Photoshop, Illustrator etc. </w:t>
            </w:r>
            <w:r w:rsidR="00E35A4E" w:rsidRPr="00E7664B">
              <w:rPr>
                <w:rFonts w:ascii="Arial" w:hAnsi="Arial" w:cs="Arial"/>
              </w:rPr>
              <w:br/>
            </w:r>
            <w:r w:rsidR="00E35A4E" w:rsidRPr="00E7664B">
              <w:rPr>
                <w:rFonts w:ascii="Arial" w:hAnsi="Arial" w:cs="Arial"/>
              </w:rPr>
              <w:br/>
              <w:t>In conjunction with the above, all Fellows are expected to complete the following:</w:t>
            </w:r>
          </w:p>
          <w:p w14:paraId="0ECA7254" w14:textId="77777777" w:rsidR="00E35A4E" w:rsidRPr="005F7BFA" w:rsidRDefault="00E35A4E" w:rsidP="00E35A4E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Present at Student Conference 2023</w:t>
            </w:r>
          </w:p>
          <w:p w14:paraId="0790C634" w14:textId="77777777" w:rsidR="00E35A4E" w:rsidRPr="005F7BFA" w:rsidRDefault="00E35A4E" w:rsidP="00E35A4E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58106985" w14:textId="77777777" w:rsidR="00E35A4E" w:rsidRPr="005F7BFA" w:rsidRDefault="00E35A4E" w:rsidP="00E35A4E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Submit a blog post to be our Featured Fellow on social media.</w:t>
            </w:r>
          </w:p>
          <w:p w14:paraId="08ACE8BD" w14:textId="77777777" w:rsidR="00E35A4E" w:rsidRPr="005F7BFA" w:rsidRDefault="00E35A4E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Have a social media presence through the Student Leaders Instagram</w:t>
            </w:r>
          </w:p>
          <w:p w14:paraId="6C6950D5" w14:textId="77777777" w:rsidR="00E35A4E" w:rsidRPr="005F7BFA" w:rsidRDefault="00E35A4E" w:rsidP="0093138D">
            <w:pPr>
              <w:rPr>
                <w:rFonts w:ascii="Arial" w:hAnsi="Arial" w:cs="Arial"/>
              </w:rPr>
            </w:pPr>
          </w:p>
          <w:p w14:paraId="1F4EE1BC" w14:textId="77777777" w:rsidR="00E35A4E" w:rsidRPr="005F7BFA" w:rsidRDefault="00E35A4E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3036A192" w14:textId="727B8522" w:rsidR="00E35A4E" w:rsidRPr="005F7BFA" w:rsidRDefault="00E35A4E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F20436">
              <w:rPr>
                <w:rFonts w:ascii="Arial" w:hAnsi="Arial" w:cs="Arial"/>
              </w:rPr>
              <w:t>750</w:t>
            </w:r>
            <w:r w:rsidRPr="005F7BFA">
              <w:rPr>
                <w:rFonts w:ascii="Arial" w:hAnsi="Arial" w:cs="Arial"/>
              </w:rPr>
              <w:t xml:space="preserve"> per year</w:t>
            </w:r>
          </w:p>
          <w:p w14:paraId="3AE12153" w14:textId="77777777" w:rsidR="00E35A4E" w:rsidRPr="005F7BFA" w:rsidRDefault="00E35A4E" w:rsidP="0093138D">
            <w:pPr>
              <w:rPr>
                <w:rFonts w:ascii="Arial" w:hAnsi="Arial" w:cs="Arial"/>
              </w:rPr>
            </w:pPr>
          </w:p>
          <w:p w14:paraId="69C84B56" w14:textId="77777777" w:rsidR="00E35A4E" w:rsidRPr="005F7BFA" w:rsidRDefault="00E35A4E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43FF0872" w14:textId="6B718BF2" w:rsidR="00E35A4E" w:rsidRPr="005F7BFA" w:rsidRDefault="00E35A4E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F20436">
              <w:rPr>
                <w:rFonts w:ascii="Arial" w:hAnsi="Arial" w:cs="Arial"/>
              </w:rPr>
              <w:t>200</w:t>
            </w:r>
            <w:r w:rsidRPr="005F7BFA">
              <w:rPr>
                <w:rFonts w:ascii="Arial" w:hAnsi="Arial" w:cs="Arial"/>
              </w:rPr>
              <w:t xml:space="preserve"> December 2022</w:t>
            </w:r>
          </w:p>
          <w:p w14:paraId="29F3CDF7" w14:textId="32AAD665" w:rsidR="00E35A4E" w:rsidRPr="005F7BFA" w:rsidRDefault="00E35A4E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F20436">
              <w:rPr>
                <w:rFonts w:ascii="Arial" w:hAnsi="Arial" w:cs="Arial"/>
              </w:rPr>
              <w:t>200</w:t>
            </w:r>
            <w:r w:rsidRPr="005F7BFA">
              <w:rPr>
                <w:rFonts w:ascii="Arial" w:hAnsi="Arial" w:cs="Arial"/>
              </w:rPr>
              <w:t xml:space="preserve"> March 2023</w:t>
            </w:r>
          </w:p>
          <w:p w14:paraId="09313A53" w14:textId="07C14C23" w:rsidR="00E35A4E" w:rsidRPr="005F7BFA" w:rsidRDefault="00E35A4E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F20436">
              <w:rPr>
                <w:rFonts w:ascii="Arial" w:hAnsi="Arial" w:cs="Arial"/>
              </w:rPr>
              <w:t>400</w:t>
            </w:r>
            <w:r w:rsidRPr="005F7BFA">
              <w:rPr>
                <w:rFonts w:ascii="Arial" w:hAnsi="Arial" w:cs="Arial"/>
              </w:rPr>
              <w:t xml:space="preserve"> June 2023</w:t>
            </w:r>
            <w:r w:rsidR="00F20436">
              <w:rPr>
                <w:rFonts w:ascii="Arial" w:hAnsi="Arial" w:cs="Arial"/>
              </w:rPr>
              <w:t xml:space="preserve"> (Or upon publication of the journals/magazines)</w:t>
            </w:r>
          </w:p>
          <w:p w14:paraId="40974178" w14:textId="77777777" w:rsidR="00E35A4E" w:rsidRPr="005F7BFA" w:rsidRDefault="00E35A4E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lastRenderedPageBreak/>
              <w:t>(Payments will only be made on successful completion of the role. Deductions will be made for missed sessions or any other form of non-participation.)</w:t>
            </w:r>
          </w:p>
          <w:p w14:paraId="05B75EBB" w14:textId="77777777" w:rsidR="00E35A4E" w:rsidRPr="005F7BFA" w:rsidRDefault="00E35A4E" w:rsidP="0093138D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E35A4E" w:rsidRPr="004111A1" w14:paraId="3D10FC77" w14:textId="77777777" w:rsidTr="0093138D">
        <w:tc>
          <w:tcPr>
            <w:tcW w:w="1980" w:type="dxa"/>
          </w:tcPr>
          <w:p w14:paraId="03D38FC9" w14:textId="77777777" w:rsidR="00E35A4E" w:rsidRDefault="00E35A4E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663FCA70" w14:textId="77777777" w:rsidR="00E35A4E" w:rsidRDefault="00E35A4E" w:rsidP="0093138D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3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5" w:history="1">
              <w:r w:rsidRPr="00293B5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8462246" w14:textId="77777777" w:rsidR="00E35A4E" w:rsidRDefault="00E35A4E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59DAD5F" w14:textId="77777777" w:rsidR="00E35A4E" w:rsidRPr="005F7BFA" w:rsidRDefault="00E35A4E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Deadline: 14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Interviews will be held W/C 17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2F62029" w14:textId="77777777" w:rsidR="00F859C3" w:rsidRDefault="00F859C3"/>
    <w:sectPr w:rsidR="00F8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66847"/>
    <w:multiLevelType w:val="hybridMultilevel"/>
    <w:tmpl w:val="5AA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00228">
    <w:abstractNumId w:val="0"/>
  </w:num>
  <w:num w:numId="2" w16cid:durableId="1600479808">
    <w:abstractNumId w:val="1"/>
  </w:num>
  <w:num w:numId="3" w16cid:durableId="188475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E"/>
    <w:rsid w:val="007959DC"/>
    <w:rsid w:val="00E35A4E"/>
    <w:rsid w:val="00E7664B"/>
    <w:rsid w:val="00F20436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2D05"/>
  <w15:chartTrackingRefBased/>
  <w15:docId w15:val="{A0E0D0FB-3231-46DA-B85F-3E2AEA6E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4E"/>
    <w:pPr>
      <w:ind w:left="720"/>
      <w:contextualSpacing/>
    </w:pPr>
  </w:style>
  <w:style w:type="table" w:styleId="TableGrid">
    <w:name w:val="Table Grid"/>
    <w:basedOn w:val="TableNormal"/>
    <w:uiPriority w:val="39"/>
    <w:rsid w:val="00E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students@ncl-col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Rachael Emmett</cp:lastModifiedBy>
  <cp:revision>1</cp:revision>
  <dcterms:created xsi:type="dcterms:W3CDTF">2022-09-22T12:41:00Z</dcterms:created>
  <dcterms:modified xsi:type="dcterms:W3CDTF">2022-09-22T12:58:00Z</dcterms:modified>
</cp:coreProperties>
</file>