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75335" w:rsidRPr="004111A1" w14:paraId="2E009519" w14:textId="77777777" w:rsidTr="00B510E2">
        <w:tc>
          <w:tcPr>
            <w:tcW w:w="1980" w:type="dxa"/>
          </w:tcPr>
          <w:p w14:paraId="3AE18A54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79847F52" w14:textId="77777777" w:rsidR="00775335" w:rsidRPr="004111A1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NCUC Fellow </w:t>
            </w:r>
            <w:r w:rsidR="00C51686">
              <w:rPr>
                <w:rFonts w:ascii="Arial" w:hAnsi="Arial" w:cs="Arial"/>
                <w:b/>
                <w:sz w:val="24"/>
                <w:szCs w:val="24"/>
              </w:rPr>
              <w:t xml:space="preserve">– Level 4 </w:t>
            </w:r>
          </w:p>
          <w:p w14:paraId="6B155F94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35" w:rsidRPr="004111A1" w14:paraId="430CF81A" w14:textId="77777777" w:rsidTr="00B510E2">
        <w:tc>
          <w:tcPr>
            <w:tcW w:w="1980" w:type="dxa"/>
          </w:tcPr>
          <w:p w14:paraId="67649BF3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19BF9824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C4EE7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2ABEC1B" w14:textId="77777777" w:rsidR="00775335" w:rsidRPr="004111A1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Role summary: </w:t>
            </w:r>
          </w:p>
          <w:p w14:paraId="5C2ADB95" w14:textId="76A67596" w:rsidR="009626C7" w:rsidRDefault="00C51686" w:rsidP="0096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are looking for </w:t>
            </w:r>
            <w:r w:rsidR="00EE332D">
              <w:rPr>
                <w:rFonts w:ascii="Arial" w:hAnsi="Arial" w:cs="Arial"/>
                <w:sz w:val="24"/>
                <w:szCs w:val="24"/>
              </w:rPr>
              <w:t>2</w:t>
            </w:r>
            <w:r w:rsidR="00775335">
              <w:rPr>
                <w:rFonts w:ascii="Arial" w:hAnsi="Arial" w:cs="Arial"/>
                <w:sz w:val="24"/>
                <w:szCs w:val="24"/>
              </w:rPr>
              <w:t xml:space="preserve"> bright and engaged</w:t>
            </w:r>
            <w:r w:rsidR="00E06880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>evel 4</w:t>
            </w:r>
            <w:r w:rsidR="00241ABF">
              <w:rPr>
                <w:rFonts w:ascii="Arial" w:hAnsi="Arial" w:cs="Arial"/>
                <w:sz w:val="24"/>
                <w:szCs w:val="24"/>
              </w:rPr>
              <w:t xml:space="preserve"> students</w:t>
            </w:r>
            <w:r w:rsidR="00775335">
              <w:rPr>
                <w:rFonts w:ascii="Arial" w:hAnsi="Arial" w:cs="Arial"/>
                <w:sz w:val="24"/>
                <w:szCs w:val="24"/>
              </w:rPr>
              <w:t xml:space="preserve"> to become our Newcastle College University Centre Fellows. This is an exciting and varied role where students will run research projects, sit on institutional committees</w:t>
            </w:r>
            <w:r w:rsidR="00124D0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75335">
              <w:rPr>
                <w:rFonts w:ascii="Arial" w:hAnsi="Arial" w:cs="Arial"/>
                <w:sz w:val="24"/>
                <w:szCs w:val="24"/>
              </w:rPr>
              <w:t>organise our internal Freedom to Think lecture series</w:t>
            </w:r>
            <w:r w:rsidR="00124D0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626C7">
              <w:rPr>
                <w:rFonts w:ascii="Arial" w:hAnsi="Arial" w:cs="Arial"/>
                <w:sz w:val="24"/>
                <w:szCs w:val="24"/>
              </w:rPr>
              <w:t>In addition to this, they will participate in weekly term-time meetings (Parsons Floor 10, Wednesday 1500 – 1600) where they will work with others to expand their knowledge and foster a research community. In this role, the student will:</w:t>
            </w:r>
          </w:p>
          <w:p w14:paraId="38C4D9EA" w14:textId="528890E1" w:rsidR="00775335" w:rsidRPr="004111A1" w:rsidRDefault="00775335" w:rsidP="00B510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2E8B282" w14:textId="77777777" w:rsidR="00775335" w:rsidRPr="00C51686" w:rsidRDefault="00775335" w:rsidP="00B51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and devise the programme of speakers and events for the Freedom to Think Lecture series.</w:t>
            </w:r>
            <w:r w:rsidR="00C5168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65BEBE" w14:textId="3CA4F9BA" w:rsidR="00775335" w:rsidRPr="00124D03" w:rsidRDefault="00775335" w:rsidP="00124D03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51686">
              <w:rPr>
                <w:rFonts w:ascii="Arial" w:hAnsi="Arial" w:cs="Arial"/>
                <w:sz w:val="24"/>
                <w:szCs w:val="24"/>
              </w:rPr>
              <w:t xml:space="preserve">romote and </w:t>
            </w:r>
            <w:r>
              <w:rPr>
                <w:rFonts w:ascii="Arial" w:hAnsi="Arial" w:cs="Arial"/>
                <w:sz w:val="24"/>
                <w:szCs w:val="24"/>
              </w:rPr>
              <w:t>attend the Freedom to Think Lectures</w:t>
            </w:r>
          </w:p>
          <w:p w14:paraId="39537E2D" w14:textId="77777777" w:rsidR="00775335" w:rsidRPr="004111A1" w:rsidRDefault="00E02EE0" w:rsidP="00775335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</w:t>
            </w:r>
            <w:r w:rsidR="00775335" w:rsidRPr="004111A1">
              <w:rPr>
                <w:rFonts w:ascii="Arial" w:hAnsi="Arial" w:cs="Arial"/>
                <w:sz w:val="24"/>
                <w:szCs w:val="24"/>
              </w:rPr>
              <w:t xml:space="preserve"> Posters in Parliament competition </w:t>
            </w:r>
          </w:p>
          <w:p w14:paraId="531C67A0" w14:textId="77777777" w:rsidR="00775335" w:rsidRDefault="00C51686" w:rsidP="00775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775335" w:rsidRPr="004111A1">
              <w:rPr>
                <w:rFonts w:ascii="Arial" w:hAnsi="Arial" w:cs="Arial"/>
                <w:sz w:val="24"/>
                <w:szCs w:val="24"/>
              </w:rPr>
              <w:t xml:space="preserve">the HE Student </w:t>
            </w:r>
            <w:r w:rsidR="00775335">
              <w:rPr>
                <w:rFonts w:ascii="Arial" w:hAnsi="Arial" w:cs="Arial"/>
                <w:sz w:val="24"/>
                <w:szCs w:val="24"/>
              </w:rPr>
              <w:t>Conference</w:t>
            </w:r>
          </w:p>
          <w:p w14:paraId="03C058D1" w14:textId="77777777" w:rsidR="00775335" w:rsidRDefault="00775335" w:rsidP="00B510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51C0ECA" w14:textId="77777777" w:rsidR="00775335" w:rsidRDefault="00C51686" w:rsidP="00775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Prepare and attend any committee meetings, academic and </w:t>
            </w:r>
            <w:r w:rsidR="00775335">
              <w:rPr>
                <w:rFonts w:ascii="Arial" w:hAnsi="Arial" w:cs="Arial"/>
                <w:sz w:val="24"/>
                <w:szCs w:val="24"/>
              </w:rPr>
              <w:t>ethics boa</w:t>
            </w:r>
            <w:r>
              <w:rPr>
                <w:rFonts w:ascii="Arial" w:hAnsi="Arial" w:cs="Arial"/>
                <w:sz w:val="24"/>
                <w:szCs w:val="24"/>
              </w:rPr>
              <w:t>rds</w:t>
            </w:r>
            <w:r w:rsidR="00775335" w:rsidRPr="006D3067">
              <w:rPr>
                <w:rFonts w:ascii="Arial" w:hAnsi="Arial" w:cs="Arial"/>
                <w:sz w:val="24"/>
                <w:szCs w:val="24"/>
              </w:rPr>
              <w:t xml:space="preserve"> as required</w:t>
            </w:r>
          </w:p>
          <w:p w14:paraId="20700C17" w14:textId="77777777" w:rsidR="00C51686" w:rsidRPr="007D53CC" w:rsidRDefault="00C51686" w:rsidP="007D53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C8462" w14:textId="5042B716" w:rsidR="00AB2287" w:rsidRDefault="00AB2287" w:rsidP="00775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and atten</w:t>
            </w:r>
            <w:r w:rsidR="007D53CC">
              <w:rPr>
                <w:rFonts w:ascii="Arial" w:hAnsi="Arial" w:cs="Arial"/>
                <w:sz w:val="24"/>
                <w:szCs w:val="24"/>
              </w:rPr>
              <w:t>d the Student Leaders Awards (</w:t>
            </w:r>
            <w:r w:rsidR="00124D03">
              <w:rPr>
                <w:rFonts w:ascii="Arial" w:hAnsi="Arial" w:cs="Arial"/>
                <w:sz w:val="24"/>
                <w:szCs w:val="24"/>
              </w:rPr>
              <w:t>Date TBC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ABF55A7" w14:textId="77777777" w:rsidR="00AB2287" w:rsidRPr="00AB2287" w:rsidRDefault="00AB2287" w:rsidP="00AB22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945CE66" w14:textId="77777777" w:rsidR="00775335" w:rsidRPr="007D53CC" w:rsidRDefault="00AB2287" w:rsidP="00B51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 prepare and staff the Graduation Ball (Date TBC)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260BD3BB" w14:textId="77777777" w:rsidR="00775335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Bursary: </w:t>
            </w:r>
          </w:p>
          <w:p w14:paraId="2EC67B03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 xml:space="preserve">200 each term that students can “top up” by electing to complete other tasks and attend any events outside the Wednesday afternoon sessions. If a student elects to participate in all </w:t>
            </w:r>
            <w:r w:rsidRPr="008F18B7">
              <w:rPr>
                <w:rFonts w:ascii="Arial" w:hAnsi="Arial" w:cs="Arial"/>
                <w:sz w:val="24"/>
                <w:szCs w:val="24"/>
              </w:rPr>
              <w:t xml:space="preserve">available </w:t>
            </w:r>
            <w:r w:rsidR="008F18B7" w:rsidRPr="008F18B7">
              <w:rPr>
                <w:rFonts w:ascii="Arial" w:hAnsi="Arial" w:cs="Arial"/>
                <w:sz w:val="24"/>
                <w:szCs w:val="24"/>
              </w:rPr>
              <w:t>activities,</w:t>
            </w:r>
            <w:r w:rsidRPr="008F18B7">
              <w:rPr>
                <w:rFonts w:ascii="Arial" w:hAnsi="Arial" w:cs="Arial"/>
                <w:sz w:val="24"/>
                <w:szCs w:val="24"/>
              </w:rPr>
              <w:t xml:space="preserve"> they can potentially receive a bursary of £1000 a year.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1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69DFE9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F9B80" w14:textId="77777777" w:rsidR="00775335" w:rsidRPr="004111A1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Payment schedule: </w:t>
            </w:r>
          </w:p>
          <w:p w14:paraId="30BD5DA2" w14:textId="66704E93" w:rsidR="00775335" w:rsidRPr="004111A1" w:rsidRDefault="00F562BD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December 202</w:t>
            </w:r>
            <w:r w:rsidR="008A05A3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BBDEB7D" w14:textId="2E415351" w:rsidR="00775335" w:rsidRPr="004111A1" w:rsidRDefault="00F562BD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March 202</w:t>
            </w:r>
            <w:r w:rsidR="008A05A3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FFFF9DE" w14:textId="1FF125E5" w:rsidR="00775335" w:rsidRPr="004111A1" w:rsidRDefault="00F562BD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June 202</w:t>
            </w:r>
            <w:r w:rsidR="008A05A3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A21A35F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558BE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(Payments will only be made on successful completion of the role. Deductions will be made for missed sessions or any other form of non-participation.)</w:t>
            </w:r>
          </w:p>
          <w:p w14:paraId="21AA33B6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E99EC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Events/activities that students can elect to participate include:</w:t>
            </w:r>
          </w:p>
          <w:p w14:paraId="0EB3AD2F" w14:textId="77777777" w:rsidR="00775335" w:rsidRDefault="00775335" w:rsidP="00775335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1E078B44" w14:textId="77777777" w:rsidR="00775335" w:rsidRPr="00775335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775335">
              <w:rPr>
                <w:rFonts w:ascii="Arial" w:hAnsi="Arial" w:cs="Arial"/>
                <w:sz w:val="24"/>
              </w:rPr>
              <w:t>£25 for attending an ethics committee</w:t>
            </w:r>
          </w:p>
          <w:p w14:paraId="32C4CD83" w14:textId="77777777" w:rsidR="00775335" w:rsidRPr="00C51686" w:rsidRDefault="00775335" w:rsidP="00B510E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775335">
              <w:rPr>
                <w:rFonts w:ascii="Arial" w:hAnsi="Arial" w:cs="Arial"/>
                <w:sz w:val="24"/>
              </w:rPr>
              <w:lastRenderedPageBreak/>
              <w:t xml:space="preserve">£25 Academic Board and Quality and Standards Committee </w:t>
            </w:r>
          </w:p>
        </w:tc>
      </w:tr>
      <w:tr w:rsidR="00775335" w:rsidRPr="004111A1" w14:paraId="6BB9B3BC" w14:textId="77777777" w:rsidTr="00B510E2">
        <w:tc>
          <w:tcPr>
            <w:tcW w:w="1980" w:type="dxa"/>
          </w:tcPr>
          <w:p w14:paraId="6396CB4B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2B01F1E3" w14:textId="77777777" w:rsidR="007B1BF5" w:rsidRPr="007B1BF5" w:rsidRDefault="007B1BF5" w:rsidP="007B1BF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B1B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hyperlink r:id="rId8" w:history="1">
              <w:r w:rsidR="00A5611B" w:rsidRPr="00FA242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HEstudents@ncl-coll.ac.uk</w:t>
              </w:r>
            </w:hyperlink>
          </w:p>
          <w:p w14:paraId="04A94BB0" w14:textId="77777777" w:rsidR="00775335" w:rsidRPr="009A2A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95795" w14:textId="70553822" w:rsidR="00775335" w:rsidRPr="00791F40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Closing Date: </w:t>
            </w:r>
            <w:r w:rsidR="00444E5E" w:rsidRPr="00444E5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444E5E" w:rsidRPr="00444E5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C377EC" w:rsidRPr="00791F40"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  <w:r w:rsidR="007D53CC" w:rsidRPr="00791F40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124D0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6031D541" w14:textId="77777777" w:rsidR="00775335" w:rsidRPr="009A2A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F0EA1" w14:textId="4E1B9E48" w:rsidR="00775335" w:rsidRPr="009A2A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9A2A35">
              <w:rPr>
                <w:rFonts w:ascii="Arial" w:hAnsi="Arial" w:cs="Arial"/>
                <w:sz w:val="24"/>
                <w:szCs w:val="24"/>
              </w:rPr>
              <w:t xml:space="preserve">If shortlisted, you will be asked to </w:t>
            </w:r>
            <w:r>
              <w:rPr>
                <w:rFonts w:ascii="Arial" w:hAnsi="Arial" w:cs="Arial"/>
                <w:sz w:val="24"/>
                <w:szCs w:val="24"/>
              </w:rPr>
              <w:t xml:space="preserve">attend an interview </w:t>
            </w:r>
            <w:r w:rsidR="007D53CC">
              <w:rPr>
                <w:rFonts w:ascii="Arial" w:hAnsi="Arial" w:cs="Arial"/>
                <w:sz w:val="24"/>
                <w:szCs w:val="24"/>
              </w:rPr>
              <w:t xml:space="preserve">the week commencing </w:t>
            </w:r>
            <w:r w:rsidR="00444E5E" w:rsidRPr="00444E5E">
              <w:rPr>
                <w:rFonts w:ascii="Arial" w:hAnsi="Arial" w:cs="Arial"/>
                <w:b/>
                <w:bCs/>
                <w:sz w:val="24"/>
                <w:szCs w:val="24"/>
              </w:rPr>
              <w:t>TBC</w:t>
            </w:r>
          </w:p>
          <w:p w14:paraId="0C712589" w14:textId="77777777" w:rsidR="00775335" w:rsidRPr="004111A1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3131A0" w14:textId="77777777" w:rsidR="00C31977" w:rsidRDefault="00C31977"/>
    <w:sectPr w:rsidR="00C3197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0458" w14:textId="77777777" w:rsidR="0028633D" w:rsidRDefault="0028633D" w:rsidP="00124D03">
      <w:pPr>
        <w:spacing w:after="0" w:line="240" w:lineRule="auto"/>
      </w:pPr>
      <w:r>
        <w:separator/>
      </w:r>
    </w:p>
  </w:endnote>
  <w:endnote w:type="continuationSeparator" w:id="0">
    <w:p w14:paraId="7CD207C6" w14:textId="77777777" w:rsidR="0028633D" w:rsidRDefault="0028633D" w:rsidP="0012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9511" w14:textId="77777777" w:rsidR="0028633D" w:rsidRDefault="0028633D" w:rsidP="00124D03">
      <w:pPr>
        <w:spacing w:after="0" w:line="240" w:lineRule="auto"/>
      </w:pPr>
      <w:r>
        <w:separator/>
      </w:r>
    </w:p>
  </w:footnote>
  <w:footnote w:type="continuationSeparator" w:id="0">
    <w:p w14:paraId="030CDCBA" w14:textId="77777777" w:rsidR="0028633D" w:rsidRDefault="0028633D" w:rsidP="0012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637B" w14:textId="7C9C2C4E" w:rsidR="00124D03" w:rsidRDefault="00124D03">
    <w:pPr>
      <w:pStyle w:val="Header"/>
    </w:pPr>
    <w:r>
      <w:t>2021-2022</w:t>
    </w:r>
  </w:p>
  <w:p w14:paraId="143532CD" w14:textId="77777777" w:rsidR="00124D03" w:rsidRDefault="00124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5"/>
    <w:rsid w:val="00124D03"/>
    <w:rsid w:val="001E69C2"/>
    <w:rsid w:val="00241ABF"/>
    <w:rsid w:val="0028633D"/>
    <w:rsid w:val="00336999"/>
    <w:rsid w:val="00444E5E"/>
    <w:rsid w:val="00496AC7"/>
    <w:rsid w:val="00564F20"/>
    <w:rsid w:val="00775335"/>
    <w:rsid w:val="00791F40"/>
    <w:rsid w:val="007B1B97"/>
    <w:rsid w:val="007B1BF5"/>
    <w:rsid w:val="007D53CC"/>
    <w:rsid w:val="008361EA"/>
    <w:rsid w:val="008A05A3"/>
    <w:rsid w:val="008F18B7"/>
    <w:rsid w:val="009626C7"/>
    <w:rsid w:val="009D55F7"/>
    <w:rsid w:val="00A5611B"/>
    <w:rsid w:val="00AB2287"/>
    <w:rsid w:val="00BD40E8"/>
    <w:rsid w:val="00C31977"/>
    <w:rsid w:val="00C377EC"/>
    <w:rsid w:val="00C51686"/>
    <w:rsid w:val="00C6012E"/>
    <w:rsid w:val="00D17913"/>
    <w:rsid w:val="00E02EE0"/>
    <w:rsid w:val="00E06880"/>
    <w:rsid w:val="00EE332D"/>
    <w:rsid w:val="00F50DF9"/>
    <w:rsid w:val="00F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E4D9"/>
  <w15:chartTrackingRefBased/>
  <w15:docId w15:val="{C87755DE-7904-4789-AF2B-3043EB1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35"/>
    <w:pPr>
      <w:ind w:left="720"/>
      <w:contextualSpacing/>
    </w:pPr>
  </w:style>
  <w:style w:type="table" w:styleId="TableGrid">
    <w:name w:val="Table Grid"/>
    <w:basedOn w:val="TableNormal"/>
    <w:uiPriority w:val="39"/>
    <w:rsid w:val="0077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8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3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D03"/>
  </w:style>
  <w:style w:type="paragraph" w:styleId="Footer">
    <w:name w:val="footer"/>
    <w:basedOn w:val="Normal"/>
    <w:link w:val="FooterChar"/>
    <w:uiPriority w:val="99"/>
    <w:unhideWhenUsed/>
    <w:rsid w:val="0012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tudents@ncl-col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9D5993-CF42-4176-BCEC-50BE0D13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Rowson</dc:creator>
  <cp:keywords/>
  <dc:description/>
  <cp:lastModifiedBy>Charlie Radford  (s2021737)</cp:lastModifiedBy>
  <cp:revision>2</cp:revision>
  <dcterms:created xsi:type="dcterms:W3CDTF">2021-10-01T14:50:00Z</dcterms:created>
  <dcterms:modified xsi:type="dcterms:W3CDTF">2021-10-01T14:50:00Z</dcterms:modified>
</cp:coreProperties>
</file>