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46433" w14:textId="77777777" w:rsidR="00433D9E" w:rsidRDefault="00433D9E"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595E" w:rsidRPr="004111A1" w14:paraId="1B09936A" w14:textId="77777777" w:rsidTr="2070E3EC">
        <w:tc>
          <w:tcPr>
            <w:tcW w:w="1980" w:type="dxa"/>
          </w:tcPr>
          <w:bookmarkEnd w:id="0"/>
          <w:p w14:paraId="1FFF0C98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1692DBDE" w14:textId="7AA823E0" w:rsidR="00FA595E" w:rsidRPr="00C073F8" w:rsidRDefault="00F8165C" w:rsidP="00056ECC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Learning Resources Fellow x 2</w:t>
            </w:r>
            <w:r w:rsidR="001A140F" w:rsidRPr="001A140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FA595E" w:rsidRPr="004111A1" w14:paraId="4A70BFCC" w14:textId="77777777" w:rsidTr="2070E3EC">
        <w:tc>
          <w:tcPr>
            <w:tcW w:w="1980" w:type="dxa"/>
          </w:tcPr>
          <w:p w14:paraId="59691316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2F0E1B12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1407A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3B837857" w14:textId="3117A4E9" w:rsidR="00FA595E" w:rsidRPr="000A217B" w:rsidRDefault="00FA595E" w:rsidP="00056ECC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Role summary: </w:t>
            </w:r>
            <w:r w:rsidR="00992E5E" w:rsidRPr="000A217B">
              <w:rPr>
                <w:rFonts w:ascii="Arial" w:hAnsi="Arial" w:cs="Arial"/>
                <w:b/>
              </w:rPr>
              <w:br/>
            </w:r>
          </w:p>
          <w:p w14:paraId="58973006" w14:textId="47C2F3D3" w:rsidR="00C273F1" w:rsidRPr="000A217B" w:rsidRDefault="00C073F8" w:rsidP="00C273F1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 xml:space="preserve">We are looking for </w:t>
            </w:r>
            <w:r w:rsidR="00F8165C">
              <w:rPr>
                <w:rFonts w:ascii="Arial" w:hAnsi="Arial" w:cs="Arial"/>
                <w:iCs/>
              </w:rPr>
              <w:t>two</w:t>
            </w:r>
            <w:r w:rsidRPr="000A217B">
              <w:rPr>
                <w:rFonts w:ascii="Arial" w:hAnsi="Arial" w:cs="Arial"/>
                <w:iCs/>
              </w:rPr>
              <w:t xml:space="preserve"> e</w:t>
            </w:r>
            <w:r w:rsidR="00E80311" w:rsidRPr="000A217B">
              <w:rPr>
                <w:rFonts w:ascii="Arial" w:hAnsi="Arial" w:cs="Arial"/>
                <w:iCs/>
              </w:rPr>
              <w:t>nthusiastic and committed student</w:t>
            </w:r>
            <w:r w:rsidR="00F8165C">
              <w:rPr>
                <w:rFonts w:ascii="Arial" w:hAnsi="Arial" w:cs="Arial"/>
                <w:iCs/>
              </w:rPr>
              <w:t>s</w:t>
            </w:r>
            <w:r w:rsidR="00E80311" w:rsidRPr="000A217B">
              <w:rPr>
                <w:rFonts w:ascii="Arial" w:hAnsi="Arial" w:cs="Arial"/>
                <w:iCs/>
              </w:rPr>
              <w:t xml:space="preserve"> </w:t>
            </w:r>
            <w:r w:rsidRPr="000A217B">
              <w:rPr>
                <w:rFonts w:ascii="Arial" w:hAnsi="Arial" w:cs="Arial"/>
                <w:iCs/>
              </w:rPr>
              <w:t>to take on the role of the</w:t>
            </w:r>
            <w:r w:rsidR="00C273F1" w:rsidRPr="000A217B">
              <w:rPr>
                <w:rFonts w:ascii="Arial" w:hAnsi="Arial" w:cs="Arial"/>
                <w:iCs/>
              </w:rPr>
              <w:t xml:space="preserve"> </w:t>
            </w:r>
            <w:r w:rsidR="00F8165C">
              <w:rPr>
                <w:rFonts w:ascii="Arial" w:hAnsi="Arial" w:cs="Arial"/>
                <w:iCs/>
              </w:rPr>
              <w:t>Learning Resource</w:t>
            </w:r>
            <w:r w:rsidR="00A34412">
              <w:rPr>
                <w:rFonts w:ascii="Arial" w:hAnsi="Arial" w:cs="Arial"/>
                <w:iCs/>
              </w:rPr>
              <w:t>s</w:t>
            </w:r>
            <w:r w:rsidR="00F8165C">
              <w:rPr>
                <w:rFonts w:ascii="Arial" w:hAnsi="Arial" w:cs="Arial"/>
                <w:iCs/>
              </w:rPr>
              <w:t xml:space="preserve"> Fellows</w:t>
            </w:r>
            <w:r w:rsidR="009841B8">
              <w:rPr>
                <w:rFonts w:ascii="Arial" w:hAnsi="Arial" w:cs="Arial"/>
                <w:iCs/>
              </w:rPr>
              <w:t>, who</w:t>
            </w:r>
            <w:r w:rsidR="00C273F1" w:rsidRPr="000A217B">
              <w:rPr>
                <w:rFonts w:ascii="Arial" w:hAnsi="Arial" w:cs="Arial"/>
                <w:iCs/>
              </w:rPr>
              <w:t xml:space="preserve"> will be responsible for</w:t>
            </w:r>
            <w:r w:rsidR="003C4909">
              <w:rPr>
                <w:rFonts w:ascii="Arial" w:hAnsi="Arial" w:cs="Arial"/>
                <w:iCs/>
              </w:rPr>
              <w:t xml:space="preserve"> gathering student opinion on the learning resources utilised across NCUC and educating students on the learning resources category in student surveys.</w:t>
            </w:r>
            <w:r w:rsidR="00C273F1" w:rsidRPr="000A217B">
              <w:rPr>
                <w:rFonts w:ascii="Arial" w:hAnsi="Arial" w:cs="Arial"/>
                <w:iCs/>
              </w:rPr>
              <w:t xml:space="preserve"> </w:t>
            </w:r>
          </w:p>
          <w:p w14:paraId="75B40CDE" w14:textId="77777777" w:rsidR="00C273F1" w:rsidRPr="000A217B" w:rsidRDefault="00C273F1" w:rsidP="00C273F1">
            <w:pPr>
              <w:jc w:val="both"/>
              <w:rPr>
                <w:rFonts w:ascii="Arial" w:hAnsi="Arial" w:cs="Arial"/>
                <w:iCs/>
              </w:rPr>
            </w:pPr>
          </w:p>
          <w:p w14:paraId="149F7444" w14:textId="5F1D1247" w:rsidR="00433D9E" w:rsidRDefault="00011DD6" w:rsidP="00C273F1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>This is an exciting and varied role in which the appointed fellow</w:t>
            </w:r>
            <w:r w:rsidR="003C4909">
              <w:rPr>
                <w:rFonts w:ascii="Arial" w:hAnsi="Arial" w:cs="Arial"/>
                <w:iCs/>
              </w:rPr>
              <w:t>s</w:t>
            </w:r>
            <w:r w:rsidRPr="000A217B">
              <w:rPr>
                <w:rFonts w:ascii="Arial" w:hAnsi="Arial" w:cs="Arial"/>
                <w:iCs/>
              </w:rPr>
              <w:t xml:space="preserve"> will not only </w:t>
            </w:r>
            <w:r w:rsidR="00C273F1" w:rsidRPr="000A217B">
              <w:rPr>
                <w:rFonts w:ascii="Arial" w:hAnsi="Arial" w:cs="Arial"/>
                <w:iCs/>
              </w:rPr>
              <w:t>gain a thorough understanding of</w:t>
            </w:r>
            <w:r w:rsidR="00433D9E">
              <w:rPr>
                <w:rFonts w:ascii="Arial" w:hAnsi="Arial" w:cs="Arial"/>
                <w:iCs/>
              </w:rPr>
              <w:t xml:space="preserve"> student internal and external surveys, for example the Higher Education Student Survey</w:t>
            </w:r>
            <w:r w:rsidR="00336A50">
              <w:rPr>
                <w:rFonts w:ascii="Arial" w:hAnsi="Arial" w:cs="Arial"/>
                <w:iCs/>
              </w:rPr>
              <w:t xml:space="preserve"> (HESS) and</w:t>
            </w:r>
            <w:r w:rsidR="00433D9E">
              <w:rPr>
                <w:rFonts w:ascii="Arial" w:hAnsi="Arial" w:cs="Arial"/>
                <w:iCs/>
              </w:rPr>
              <w:t xml:space="preserve"> the National Student Survey</w:t>
            </w:r>
            <w:r w:rsidR="00336A50">
              <w:rPr>
                <w:rFonts w:ascii="Arial" w:hAnsi="Arial" w:cs="Arial"/>
                <w:iCs/>
              </w:rPr>
              <w:t xml:space="preserve"> (NSS)</w:t>
            </w:r>
            <w:r w:rsidR="00433D9E">
              <w:rPr>
                <w:rFonts w:ascii="Arial" w:hAnsi="Arial" w:cs="Arial"/>
                <w:iCs/>
              </w:rPr>
              <w:t xml:space="preserve">, but also the needs and requirements of students to successfully complete their studies at NCUC. </w:t>
            </w:r>
            <w:r w:rsidR="00C273F1" w:rsidRPr="000A217B">
              <w:rPr>
                <w:rFonts w:ascii="Arial" w:hAnsi="Arial" w:cs="Arial"/>
                <w:iCs/>
              </w:rPr>
              <w:t xml:space="preserve"> </w:t>
            </w:r>
          </w:p>
          <w:p w14:paraId="4D43A7B2" w14:textId="77777777" w:rsidR="00433D9E" w:rsidRDefault="00433D9E" w:rsidP="00C273F1">
            <w:pPr>
              <w:jc w:val="both"/>
              <w:rPr>
                <w:rFonts w:ascii="Arial" w:hAnsi="Arial" w:cs="Arial"/>
                <w:highlight w:val="yellow"/>
              </w:rPr>
            </w:pPr>
          </w:p>
          <w:p w14:paraId="5A6DDA0B" w14:textId="7B8B20D7" w:rsidR="00C073F8" w:rsidRPr="000A217B" w:rsidRDefault="00336A50" w:rsidP="00C273F1">
            <w:pPr>
              <w:jc w:val="both"/>
              <w:rPr>
                <w:rFonts w:ascii="Arial" w:hAnsi="Arial" w:cs="Arial"/>
                <w:iCs/>
              </w:rPr>
            </w:pPr>
            <w:r w:rsidRPr="00EB7841">
              <w:rPr>
                <w:rFonts w:ascii="Arial" w:hAnsi="Arial" w:cs="Arial"/>
              </w:rPr>
              <w:t>The Learning Resources Fellows will</w:t>
            </w:r>
            <w:r w:rsidR="00011DD6" w:rsidRPr="00EB7841">
              <w:rPr>
                <w:rFonts w:ascii="Arial" w:hAnsi="Arial" w:cs="Arial"/>
              </w:rPr>
              <w:t xml:space="preserve"> also act as </w:t>
            </w:r>
            <w:r w:rsidR="00C273F1" w:rsidRPr="00EB7841">
              <w:rPr>
                <w:rFonts w:ascii="Arial" w:hAnsi="Arial" w:cs="Arial"/>
                <w:iCs/>
              </w:rPr>
              <w:t>Ambassador</w:t>
            </w:r>
            <w:r w:rsidRPr="00EB7841">
              <w:rPr>
                <w:rFonts w:ascii="Arial" w:hAnsi="Arial" w:cs="Arial"/>
                <w:iCs/>
              </w:rPr>
              <w:t>s</w:t>
            </w:r>
            <w:r w:rsidR="00C273F1" w:rsidRPr="00EB7841">
              <w:rPr>
                <w:rFonts w:ascii="Arial" w:hAnsi="Arial" w:cs="Arial"/>
                <w:iCs/>
              </w:rPr>
              <w:t xml:space="preserve"> to promote </w:t>
            </w:r>
            <w:r w:rsidRPr="00EB7841">
              <w:rPr>
                <w:rFonts w:ascii="Arial" w:hAnsi="Arial" w:cs="Arial"/>
                <w:iCs/>
              </w:rPr>
              <w:t xml:space="preserve">the learning resources categories of NSS and HESS with </w:t>
            </w:r>
            <w:r w:rsidR="00C273F1" w:rsidRPr="00EB7841">
              <w:rPr>
                <w:rFonts w:ascii="Arial" w:hAnsi="Arial" w:cs="Arial"/>
                <w:iCs/>
              </w:rPr>
              <w:t xml:space="preserve">students. </w:t>
            </w:r>
            <w:r w:rsidR="00C073F8" w:rsidRPr="00EB7841">
              <w:rPr>
                <w:rFonts w:ascii="Arial" w:hAnsi="Arial" w:cs="Arial"/>
                <w:iCs/>
              </w:rPr>
              <w:t xml:space="preserve">This role </w:t>
            </w:r>
            <w:r w:rsidR="000A217B" w:rsidRPr="00EB7841">
              <w:rPr>
                <w:rFonts w:ascii="Arial" w:hAnsi="Arial" w:cs="Arial"/>
                <w:iCs/>
              </w:rPr>
              <w:t xml:space="preserve">requires a commitment of </w:t>
            </w:r>
            <w:r w:rsidRPr="00EB7841">
              <w:rPr>
                <w:rFonts w:ascii="Arial" w:hAnsi="Arial" w:cs="Arial"/>
                <w:iCs/>
              </w:rPr>
              <w:t>two/</w:t>
            </w:r>
            <w:r w:rsidR="000A217B" w:rsidRPr="00EB7841">
              <w:rPr>
                <w:rFonts w:ascii="Arial" w:hAnsi="Arial" w:cs="Arial"/>
                <w:iCs/>
              </w:rPr>
              <w:t xml:space="preserve">three hours per week, and </w:t>
            </w:r>
            <w:r w:rsidR="00C073F8" w:rsidRPr="00EB7841">
              <w:rPr>
                <w:rFonts w:ascii="Arial" w:hAnsi="Arial" w:cs="Arial"/>
                <w:iCs/>
              </w:rPr>
              <w:t>will involve:</w:t>
            </w:r>
            <w:r w:rsidR="00011DD6" w:rsidRPr="000A217B">
              <w:rPr>
                <w:rFonts w:ascii="Arial" w:hAnsi="Arial" w:cs="Arial"/>
                <w:iCs/>
              </w:rPr>
              <w:t xml:space="preserve"> </w:t>
            </w:r>
          </w:p>
          <w:p w14:paraId="5C2E2980" w14:textId="23070C68" w:rsidR="00C073F8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6073BA89" w14:textId="7AFFBCCE" w:rsidR="00EB7841" w:rsidRDefault="00EB7841" w:rsidP="00EB784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Promoting the </w:t>
            </w:r>
            <w:r w:rsidR="00B82AFE">
              <w:rPr>
                <w:rFonts w:ascii="Arial" w:hAnsi="Arial" w:cs="Arial"/>
                <w:iCs/>
              </w:rPr>
              <w:t>NSS and HESS</w:t>
            </w:r>
            <w:r>
              <w:rPr>
                <w:rFonts w:ascii="Arial" w:hAnsi="Arial" w:cs="Arial"/>
                <w:iCs/>
              </w:rPr>
              <w:t xml:space="preserve"> through a range of platforms including social media, Teams and </w:t>
            </w:r>
            <w:r w:rsidR="0057095D">
              <w:rPr>
                <w:rFonts w:ascii="Arial" w:hAnsi="Arial" w:cs="Arial"/>
                <w:iCs/>
              </w:rPr>
              <w:t xml:space="preserve">by </w:t>
            </w:r>
            <w:r>
              <w:rPr>
                <w:rFonts w:ascii="Arial" w:hAnsi="Arial" w:cs="Arial"/>
                <w:iCs/>
              </w:rPr>
              <w:t>student conversations.</w:t>
            </w:r>
          </w:p>
          <w:p w14:paraId="71BE8AD1" w14:textId="1216F37F" w:rsidR="00EB7841" w:rsidRPr="00EB7841" w:rsidRDefault="00EB7841" w:rsidP="0057095D">
            <w:pPr>
              <w:pStyle w:val="ListParagraph"/>
              <w:jc w:val="both"/>
              <w:rPr>
                <w:rFonts w:ascii="Arial" w:hAnsi="Arial" w:cs="Arial"/>
                <w:iCs/>
              </w:rPr>
            </w:pPr>
          </w:p>
          <w:p w14:paraId="18044D41" w14:textId="66BD5E2D" w:rsidR="00011DD6" w:rsidRDefault="000A217B" w:rsidP="0057095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</w:rPr>
            </w:pPr>
            <w:r w:rsidRPr="0057095D">
              <w:rPr>
                <w:rFonts w:ascii="Arial" w:hAnsi="Arial" w:cs="Arial"/>
                <w:iCs/>
              </w:rPr>
              <w:t>Supporting</w:t>
            </w:r>
            <w:r w:rsidR="00011DD6" w:rsidRPr="0057095D">
              <w:rPr>
                <w:rFonts w:ascii="Arial" w:hAnsi="Arial" w:cs="Arial"/>
                <w:iCs/>
              </w:rPr>
              <w:t xml:space="preserve"> research and collat</w:t>
            </w:r>
            <w:r w:rsidRPr="0057095D">
              <w:rPr>
                <w:rFonts w:ascii="Arial" w:hAnsi="Arial" w:cs="Arial"/>
                <w:iCs/>
              </w:rPr>
              <w:t>ing</w:t>
            </w:r>
            <w:r w:rsidR="00011DD6" w:rsidRPr="0057095D">
              <w:rPr>
                <w:rFonts w:ascii="Arial" w:hAnsi="Arial" w:cs="Arial"/>
                <w:iCs/>
              </w:rPr>
              <w:t xml:space="preserve"> data from students </w:t>
            </w:r>
            <w:r w:rsidR="0057095D" w:rsidRPr="0057095D">
              <w:rPr>
                <w:rFonts w:ascii="Arial" w:hAnsi="Arial" w:cs="Arial"/>
                <w:iCs/>
              </w:rPr>
              <w:t>of their opinions of available resources at NCUC</w:t>
            </w:r>
            <w:r w:rsidR="0057095D">
              <w:rPr>
                <w:rFonts w:ascii="Arial" w:hAnsi="Arial" w:cs="Arial"/>
                <w:iCs/>
              </w:rPr>
              <w:t xml:space="preserve"> and how these opinions translate into responses on the HESS and NSS</w:t>
            </w:r>
            <w:r w:rsidR="00011DD6" w:rsidRPr="0057095D">
              <w:rPr>
                <w:rFonts w:ascii="Arial" w:hAnsi="Arial" w:cs="Arial"/>
                <w:iCs/>
              </w:rPr>
              <w:t>.</w:t>
            </w:r>
          </w:p>
          <w:p w14:paraId="682DFB27" w14:textId="77777777" w:rsidR="0057095D" w:rsidRPr="0057095D" w:rsidRDefault="0057095D" w:rsidP="0057095D">
            <w:pPr>
              <w:pStyle w:val="ListParagraph"/>
              <w:rPr>
                <w:rFonts w:ascii="Arial" w:hAnsi="Arial" w:cs="Arial"/>
                <w:iCs/>
              </w:rPr>
            </w:pPr>
          </w:p>
          <w:p w14:paraId="2C9EEE70" w14:textId="36F96A73" w:rsidR="0057095D" w:rsidRDefault="0057095D" w:rsidP="0057095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Support the Research, Scholarship and Student Engagement Team to raise the profile of the learning resources questions with NCUC staff.</w:t>
            </w:r>
          </w:p>
          <w:p w14:paraId="4EA8412F" w14:textId="77777777" w:rsidR="0057095D" w:rsidRPr="0057095D" w:rsidRDefault="0057095D" w:rsidP="0057095D">
            <w:pPr>
              <w:pStyle w:val="ListParagraph"/>
              <w:rPr>
                <w:rFonts w:ascii="Arial" w:hAnsi="Arial" w:cs="Arial"/>
                <w:iCs/>
              </w:rPr>
            </w:pPr>
          </w:p>
          <w:p w14:paraId="1975937F" w14:textId="1D7E6743" w:rsidR="0057095D" w:rsidRPr="0057095D" w:rsidRDefault="0057095D" w:rsidP="0057095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Produce written outputs by curriculum area of student opinions of the learning resources available at NCUC and </w:t>
            </w:r>
            <w:r w:rsidR="00384A67">
              <w:rPr>
                <w:rFonts w:ascii="Arial" w:hAnsi="Arial" w:cs="Arial"/>
                <w:iCs/>
              </w:rPr>
              <w:t xml:space="preserve">how this impacts their answers </w:t>
            </w:r>
            <w:r>
              <w:rPr>
                <w:rFonts w:ascii="Arial" w:hAnsi="Arial" w:cs="Arial"/>
                <w:iCs/>
              </w:rPr>
              <w:t>on the HESS and NSS.</w:t>
            </w:r>
          </w:p>
          <w:p w14:paraId="10AE6E1D" w14:textId="77777777" w:rsidR="00011DD6" w:rsidRPr="00A34412" w:rsidRDefault="00011DD6" w:rsidP="00011DD6">
            <w:pPr>
              <w:pStyle w:val="ListParagraph"/>
              <w:ind w:left="927"/>
              <w:jc w:val="both"/>
              <w:rPr>
                <w:rFonts w:ascii="Arial" w:hAnsi="Arial" w:cs="Arial"/>
                <w:iCs/>
                <w:highlight w:val="yellow"/>
              </w:rPr>
            </w:pPr>
          </w:p>
          <w:p w14:paraId="4004683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5B967C12" w14:textId="77777777" w:rsidR="00706003" w:rsidRPr="000A217B" w:rsidRDefault="00706003" w:rsidP="00706003">
            <w:pPr>
              <w:jc w:val="both"/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>Outputs:</w:t>
            </w:r>
            <w:r w:rsidRPr="000A217B">
              <w:rPr>
                <w:rFonts w:ascii="Arial" w:hAnsi="Arial" w:cs="Arial"/>
                <w:b/>
              </w:rPr>
              <w:br/>
            </w:r>
          </w:p>
          <w:p w14:paraId="457EC08C" w14:textId="43FA8FB0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Attend NCUC Student Leader Induction </w:t>
            </w:r>
          </w:p>
          <w:p w14:paraId="2AAD9094" w14:textId="018B335A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Student Leaders Festive Event</w:t>
            </w:r>
          </w:p>
          <w:p w14:paraId="3E52B46E" w14:textId="637F6087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Student Leader Awards</w:t>
            </w:r>
          </w:p>
          <w:p w14:paraId="05E0BFF3" w14:textId="2E182329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Engage in social media training and </w:t>
            </w:r>
            <w:r w:rsidR="00BA584D">
              <w:rPr>
                <w:rFonts w:ascii="Arial" w:hAnsi="Arial" w:cs="Arial"/>
              </w:rPr>
              <w:t xml:space="preserve">promote </w:t>
            </w:r>
            <w:r w:rsidRPr="000A217B">
              <w:rPr>
                <w:rFonts w:ascii="Arial" w:hAnsi="Arial" w:cs="Arial"/>
              </w:rPr>
              <w:t>social</w:t>
            </w:r>
            <w:r w:rsidR="00BA584D">
              <w:rPr>
                <w:rFonts w:ascii="Arial" w:hAnsi="Arial" w:cs="Arial"/>
              </w:rPr>
              <w:t xml:space="preserve"> media profile in a professional capacity at least one a </w:t>
            </w:r>
            <w:r w:rsidR="008E4F4F">
              <w:rPr>
                <w:rFonts w:ascii="Arial" w:hAnsi="Arial" w:cs="Arial"/>
              </w:rPr>
              <w:t>month, using the hashtag #</w:t>
            </w:r>
            <w:proofErr w:type="spellStart"/>
            <w:r w:rsidR="008E4F4F">
              <w:rPr>
                <w:rFonts w:ascii="Arial" w:hAnsi="Arial" w:cs="Arial"/>
              </w:rPr>
              <w:t>NewcastleCollege</w:t>
            </w:r>
            <w:proofErr w:type="spellEnd"/>
          </w:p>
          <w:p w14:paraId="491F262A" w14:textId="6F09A865" w:rsidR="00706003" w:rsidRDefault="00011DD6" w:rsidP="0025668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F8165C">
              <w:rPr>
                <w:rFonts w:ascii="Arial" w:hAnsi="Arial" w:cs="Arial"/>
              </w:rPr>
              <w:t xml:space="preserve">Write a short blog post </w:t>
            </w:r>
            <w:r w:rsidR="00220D20" w:rsidRPr="00F8165C">
              <w:rPr>
                <w:rFonts w:ascii="Arial" w:hAnsi="Arial" w:cs="Arial"/>
              </w:rPr>
              <w:t>reflecting on experience as a fellow</w:t>
            </w:r>
          </w:p>
          <w:p w14:paraId="1B63BEFA" w14:textId="04DD0511" w:rsidR="00A34412" w:rsidRDefault="00A34412" w:rsidP="0025668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a written report of their findings relating to student opinion of learning resources</w:t>
            </w:r>
          </w:p>
          <w:p w14:paraId="4D27C112" w14:textId="77777777" w:rsidR="00F8165C" w:rsidRDefault="00F8165C" w:rsidP="00F8165C">
            <w:pPr>
              <w:jc w:val="both"/>
              <w:rPr>
                <w:rFonts w:ascii="Arial" w:hAnsi="Arial" w:cs="Arial"/>
              </w:rPr>
            </w:pPr>
          </w:p>
          <w:p w14:paraId="789D1EC3" w14:textId="71248B7B" w:rsidR="00F8165C" w:rsidRDefault="00F8165C" w:rsidP="00F816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will also be the opportunity for students to:</w:t>
            </w:r>
          </w:p>
          <w:p w14:paraId="4FADEACF" w14:textId="77777777" w:rsidR="00F8165C" w:rsidRPr="000A217B" w:rsidRDefault="00F8165C" w:rsidP="00F8165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Present at NCUC Student Conference </w:t>
            </w:r>
          </w:p>
          <w:p w14:paraId="3F8E4305" w14:textId="77777777" w:rsidR="00F8165C" w:rsidRPr="00F8165C" w:rsidRDefault="00F8165C" w:rsidP="00F8165C">
            <w:pPr>
              <w:jc w:val="both"/>
              <w:rPr>
                <w:rFonts w:ascii="Arial" w:hAnsi="Arial" w:cs="Arial"/>
              </w:rPr>
            </w:pPr>
          </w:p>
          <w:p w14:paraId="79E05976" w14:textId="44156CDE" w:rsidR="00FA595E" w:rsidRPr="009A4A25" w:rsidRDefault="00FA595E" w:rsidP="009A4A25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lastRenderedPageBreak/>
              <w:t xml:space="preserve">Payment schedule: </w:t>
            </w:r>
            <w:r w:rsidR="00706003" w:rsidRPr="000A217B">
              <w:rPr>
                <w:rFonts w:ascii="Arial" w:hAnsi="Arial" w:cs="Arial"/>
              </w:rPr>
              <w:br/>
            </w:r>
            <w:r w:rsidR="00706003" w:rsidRPr="000A217B">
              <w:rPr>
                <w:rFonts w:ascii="Arial" w:hAnsi="Arial" w:cs="Arial"/>
              </w:rPr>
              <w:br/>
              <w:t>Total: £</w:t>
            </w:r>
            <w:r w:rsidR="003C4909">
              <w:rPr>
                <w:rFonts w:ascii="Arial" w:hAnsi="Arial" w:cs="Arial"/>
              </w:rPr>
              <w:t xml:space="preserve">600 </w:t>
            </w:r>
            <w:r w:rsidR="00F8165C">
              <w:rPr>
                <w:rFonts w:ascii="Arial" w:hAnsi="Arial" w:cs="Arial"/>
              </w:rPr>
              <w:t>(Per Student Fellow)</w:t>
            </w:r>
          </w:p>
          <w:p w14:paraId="4CC76B2F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1967D599" w14:textId="77777777" w:rsidR="00BC7801" w:rsidRPr="000A217B" w:rsidRDefault="00FA595E" w:rsidP="00BC7801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(Payments will only be made on successful completion of the role. Deductions will be made for missed sessions or any other form of non-participation.)</w:t>
            </w:r>
          </w:p>
          <w:p w14:paraId="3F7A1B29" w14:textId="77777777" w:rsidR="005557DA" w:rsidRPr="000A217B" w:rsidRDefault="005557DA" w:rsidP="00BC7801">
            <w:pPr>
              <w:rPr>
                <w:rFonts w:ascii="Arial" w:hAnsi="Arial" w:cs="Arial"/>
              </w:rPr>
            </w:pPr>
          </w:p>
        </w:tc>
      </w:tr>
      <w:tr w:rsidR="00FA595E" w:rsidRPr="004111A1" w14:paraId="036FD144" w14:textId="77777777" w:rsidTr="2070E3EC">
        <w:tc>
          <w:tcPr>
            <w:tcW w:w="1980" w:type="dxa"/>
          </w:tcPr>
          <w:p w14:paraId="627ACF06" w14:textId="77777777" w:rsidR="00FA595E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How do I apply?</w:t>
            </w:r>
          </w:p>
        </w:tc>
        <w:tc>
          <w:tcPr>
            <w:tcW w:w="7036" w:type="dxa"/>
          </w:tcPr>
          <w:p w14:paraId="58D2C536" w14:textId="7703A4A7" w:rsidR="000B1A39" w:rsidRPr="000A217B" w:rsidRDefault="000B1A39" w:rsidP="000B1A39">
            <w:pPr>
              <w:rPr>
                <w:rFonts w:ascii="Calibri" w:eastAsia="Times New Roman" w:hAnsi="Calibri" w:cs="Calibri"/>
                <w:lang w:eastAsia="en-GB"/>
              </w:rPr>
            </w:pPr>
            <w:r w:rsidRPr="000A217B">
              <w:rPr>
                <w:rFonts w:ascii="Arial" w:eastAsia="Times New Roman" w:hAnsi="Arial" w:cs="Arial"/>
                <w:lang w:eastAsia="en-GB"/>
              </w:rPr>
              <w:t>You can apply by completing the application form below and forwarding it to</w:t>
            </w:r>
            <w:r w:rsidR="00E80311" w:rsidRPr="000A217B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9A4A25" w:rsidRPr="009A4A25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HEstudents@ncl-coll.ac.uk</w:t>
            </w:r>
          </w:p>
          <w:p w14:paraId="679DDA8E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2DD66E8D" w14:textId="5603282E" w:rsidR="00FA595E" w:rsidRPr="009A4A25" w:rsidRDefault="00FA595E" w:rsidP="00AC764C">
            <w:pPr>
              <w:rPr>
                <w:rFonts w:ascii="Arial" w:hAnsi="Arial" w:cs="Arial"/>
                <w:b/>
                <w:bCs/>
              </w:rPr>
            </w:pPr>
            <w:r w:rsidRPr="000A217B">
              <w:rPr>
                <w:rFonts w:ascii="Arial" w:hAnsi="Arial" w:cs="Arial"/>
              </w:rPr>
              <w:t xml:space="preserve">Closing Date: </w:t>
            </w:r>
            <w:r w:rsidR="00AC1687" w:rsidRPr="00AC1687">
              <w:rPr>
                <w:rFonts w:ascii="Arial" w:hAnsi="Arial" w:cs="Arial"/>
                <w:b/>
              </w:rPr>
              <w:t>Friday 1</w:t>
            </w:r>
            <w:r w:rsidR="00AC1687" w:rsidRPr="00AC1687">
              <w:rPr>
                <w:rFonts w:ascii="Arial" w:hAnsi="Arial" w:cs="Arial"/>
                <w:b/>
                <w:vertAlign w:val="superscript"/>
              </w:rPr>
              <w:t>st</w:t>
            </w:r>
            <w:r w:rsidR="003C4909" w:rsidRPr="00AC1687">
              <w:rPr>
                <w:rFonts w:ascii="Arial" w:hAnsi="Arial" w:cs="Arial"/>
                <w:b/>
              </w:rPr>
              <w:t xml:space="preserve"> October</w:t>
            </w:r>
          </w:p>
          <w:p w14:paraId="165BDF75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6C4C5B90" w14:textId="4DB5FDA3" w:rsidR="00F8165C" w:rsidRPr="0057095D" w:rsidRDefault="00FA595E" w:rsidP="00AC764C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If shortlisted, you will be asked to attend</w:t>
            </w:r>
            <w:r w:rsidR="00AC1687">
              <w:rPr>
                <w:rFonts w:ascii="Arial" w:hAnsi="Arial" w:cs="Arial"/>
              </w:rPr>
              <w:t xml:space="preserve"> an interview the week commencing</w:t>
            </w:r>
            <w:r w:rsidR="00384A67">
              <w:rPr>
                <w:rFonts w:ascii="Arial" w:hAnsi="Arial" w:cs="Arial"/>
              </w:rPr>
              <w:t xml:space="preserve">: </w:t>
            </w:r>
            <w:r w:rsidR="00AC1687" w:rsidRPr="00AC1687">
              <w:rPr>
                <w:rFonts w:ascii="Arial" w:hAnsi="Arial" w:cs="Arial"/>
                <w:b/>
              </w:rPr>
              <w:t>Monday 4</w:t>
            </w:r>
            <w:r w:rsidR="00AC1687" w:rsidRPr="00AC1687">
              <w:rPr>
                <w:rFonts w:ascii="Arial" w:hAnsi="Arial" w:cs="Arial"/>
                <w:b/>
                <w:vertAlign w:val="superscript"/>
              </w:rPr>
              <w:t>th</w:t>
            </w:r>
            <w:r w:rsidR="003C4909" w:rsidRPr="00AC1687">
              <w:rPr>
                <w:rFonts w:ascii="Arial" w:hAnsi="Arial" w:cs="Arial"/>
                <w:b/>
                <w:bCs/>
              </w:rPr>
              <w:t xml:space="preserve"> </w:t>
            </w:r>
            <w:r w:rsidR="00F8165C" w:rsidRPr="00AC1687">
              <w:rPr>
                <w:rFonts w:ascii="Arial" w:hAnsi="Arial" w:cs="Arial"/>
                <w:b/>
                <w:bCs/>
              </w:rPr>
              <w:t>October</w:t>
            </w:r>
          </w:p>
          <w:p w14:paraId="354A6E22" w14:textId="77777777" w:rsidR="005557DA" w:rsidRPr="000A217B" w:rsidRDefault="005557DA" w:rsidP="00AC764C">
            <w:pPr>
              <w:rPr>
                <w:rFonts w:ascii="Arial" w:hAnsi="Arial" w:cs="Arial"/>
              </w:rPr>
            </w:pPr>
          </w:p>
        </w:tc>
      </w:tr>
    </w:tbl>
    <w:p w14:paraId="73BBD90B" w14:textId="77777777" w:rsidR="008978F2" w:rsidRDefault="008978F2"/>
    <w:sectPr w:rsidR="0089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E5"/>
    <w:multiLevelType w:val="hybridMultilevel"/>
    <w:tmpl w:val="1CAC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4346"/>
    <w:multiLevelType w:val="hybridMultilevel"/>
    <w:tmpl w:val="1E5863D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6B4F"/>
    <w:multiLevelType w:val="hybridMultilevel"/>
    <w:tmpl w:val="EE62C6CE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4B0709FD"/>
    <w:multiLevelType w:val="hybridMultilevel"/>
    <w:tmpl w:val="B1C8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45446"/>
    <w:multiLevelType w:val="hybridMultilevel"/>
    <w:tmpl w:val="B560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75DFD"/>
    <w:multiLevelType w:val="hybridMultilevel"/>
    <w:tmpl w:val="31E20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361AF"/>
    <w:multiLevelType w:val="hybridMultilevel"/>
    <w:tmpl w:val="9C76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267A1"/>
    <w:multiLevelType w:val="hybridMultilevel"/>
    <w:tmpl w:val="3E3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01CCB"/>
    <w:multiLevelType w:val="hybridMultilevel"/>
    <w:tmpl w:val="7AB25D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5E"/>
    <w:rsid w:val="00011DD6"/>
    <w:rsid w:val="00014DD9"/>
    <w:rsid w:val="00056ECC"/>
    <w:rsid w:val="000943B1"/>
    <w:rsid w:val="000A217B"/>
    <w:rsid w:val="000B1A39"/>
    <w:rsid w:val="000C32B7"/>
    <w:rsid w:val="000C3642"/>
    <w:rsid w:val="000E7459"/>
    <w:rsid w:val="001475E9"/>
    <w:rsid w:val="00173F54"/>
    <w:rsid w:val="00180775"/>
    <w:rsid w:val="0019093C"/>
    <w:rsid w:val="001A140F"/>
    <w:rsid w:val="00207D5E"/>
    <w:rsid w:val="00220D20"/>
    <w:rsid w:val="002234D9"/>
    <w:rsid w:val="00237178"/>
    <w:rsid w:val="00293E75"/>
    <w:rsid w:val="002C462C"/>
    <w:rsid w:val="00310631"/>
    <w:rsid w:val="00336A50"/>
    <w:rsid w:val="00384A67"/>
    <w:rsid w:val="003B7844"/>
    <w:rsid w:val="003C4909"/>
    <w:rsid w:val="00401645"/>
    <w:rsid w:val="004151A4"/>
    <w:rsid w:val="00433D9E"/>
    <w:rsid w:val="004A6426"/>
    <w:rsid w:val="004D4B1C"/>
    <w:rsid w:val="004F5ACF"/>
    <w:rsid w:val="0050273C"/>
    <w:rsid w:val="005557DA"/>
    <w:rsid w:val="00562EEF"/>
    <w:rsid w:val="00565364"/>
    <w:rsid w:val="0057095D"/>
    <w:rsid w:val="005C1544"/>
    <w:rsid w:val="005C6A28"/>
    <w:rsid w:val="005E081C"/>
    <w:rsid w:val="005F08A7"/>
    <w:rsid w:val="00607EF9"/>
    <w:rsid w:val="00622188"/>
    <w:rsid w:val="00624D40"/>
    <w:rsid w:val="00645561"/>
    <w:rsid w:val="006473B5"/>
    <w:rsid w:val="00681712"/>
    <w:rsid w:val="006B207E"/>
    <w:rsid w:val="006E4FFF"/>
    <w:rsid w:val="00706003"/>
    <w:rsid w:val="007938EE"/>
    <w:rsid w:val="008024DF"/>
    <w:rsid w:val="00805DA7"/>
    <w:rsid w:val="00840E2C"/>
    <w:rsid w:val="00841F83"/>
    <w:rsid w:val="008543CC"/>
    <w:rsid w:val="00873ECD"/>
    <w:rsid w:val="008978F2"/>
    <w:rsid w:val="008C002F"/>
    <w:rsid w:val="008E4F4F"/>
    <w:rsid w:val="009324E4"/>
    <w:rsid w:val="009841B8"/>
    <w:rsid w:val="00992E5E"/>
    <w:rsid w:val="0099655E"/>
    <w:rsid w:val="009A4A25"/>
    <w:rsid w:val="009B2626"/>
    <w:rsid w:val="00A13BA3"/>
    <w:rsid w:val="00A34412"/>
    <w:rsid w:val="00A74539"/>
    <w:rsid w:val="00A93934"/>
    <w:rsid w:val="00AC1687"/>
    <w:rsid w:val="00AE7271"/>
    <w:rsid w:val="00B055EE"/>
    <w:rsid w:val="00B82AFE"/>
    <w:rsid w:val="00BA584D"/>
    <w:rsid w:val="00BC7801"/>
    <w:rsid w:val="00C073F8"/>
    <w:rsid w:val="00C273F1"/>
    <w:rsid w:val="00C56AA6"/>
    <w:rsid w:val="00C836D1"/>
    <w:rsid w:val="00CC123B"/>
    <w:rsid w:val="00CD66B2"/>
    <w:rsid w:val="00CE1D19"/>
    <w:rsid w:val="00D04F7A"/>
    <w:rsid w:val="00D630F8"/>
    <w:rsid w:val="00DA63A5"/>
    <w:rsid w:val="00DB303E"/>
    <w:rsid w:val="00DC66A1"/>
    <w:rsid w:val="00E31984"/>
    <w:rsid w:val="00E4613C"/>
    <w:rsid w:val="00E80311"/>
    <w:rsid w:val="00EA4230"/>
    <w:rsid w:val="00EB7841"/>
    <w:rsid w:val="00EC630D"/>
    <w:rsid w:val="00ED22BF"/>
    <w:rsid w:val="00EF5065"/>
    <w:rsid w:val="00F1135C"/>
    <w:rsid w:val="00F54309"/>
    <w:rsid w:val="00F8165C"/>
    <w:rsid w:val="00FA595E"/>
    <w:rsid w:val="00FE7892"/>
    <w:rsid w:val="0F710C41"/>
    <w:rsid w:val="2070E3EC"/>
    <w:rsid w:val="794C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E97"/>
  <w15:chartTrackingRefBased/>
  <w15:docId w15:val="{FECF3380-A344-41E2-B9D5-C6FB26A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5E"/>
    <w:pPr>
      <w:ind w:left="720"/>
      <w:contextualSpacing/>
    </w:pPr>
  </w:style>
  <w:style w:type="table" w:styleId="TableGrid">
    <w:name w:val="Table Grid"/>
    <w:basedOn w:val="TableNormal"/>
    <w:uiPriority w:val="39"/>
    <w:rsid w:val="00F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E3130318-16CB-4E8E-B1F4-D1486BDB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Crawford, Elaine</cp:lastModifiedBy>
  <cp:revision>3</cp:revision>
  <cp:lastPrinted>2021-09-21T09:48:00Z</cp:lastPrinted>
  <dcterms:created xsi:type="dcterms:W3CDTF">2021-09-20T15:39:00Z</dcterms:created>
  <dcterms:modified xsi:type="dcterms:W3CDTF">2021-09-21T11:05:00Z</dcterms:modified>
</cp:coreProperties>
</file>